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F287C" w14:textId="5C5D2801" w:rsidR="00900086" w:rsidRPr="00973427" w:rsidRDefault="00973427">
      <w:pPr>
        <w:rPr>
          <w:sz w:val="32"/>
          <w:szCs w:val="32"/>
        </w:rPr>
      </w:pPr>
      <w:r w:rsidRPr="00973427">
        <w:rPr>
          <w:sz w:val="32"/>
          <w:szCs w:val="32"/>
        </w:rPr>
        <w:t>Journal of Buddhist Philosophy</w:t>
      </w:r>
    </w:p>
    <w:p w14:paraId="7CD4A3B3" w14:textId="5FD2D6AB" w:rsidR="00973427" w:rsidRPr="00973427" w:rsidRDefault="00973427">
      <w:pPr>
        <w:rPr>
          <w:sz w:val="32"/>
          <w:szCs w:val="32"/>
        </w:rPr>
      </w:pPr>
      <w:r w:rsidRPr="00973427">
        <w:rPr>
          <w:sz w:val="32"/>
          <w:szCs w:val="32"/>
        </w:rPr>
        <w:t>Instructions for Authors</w:t>
      </w:r>
      <w:r w:rsidR="005F2C9B">
        <w:rPr>
          <w:sz w:val="32"/>
          <w:szCs w:val="32"/>
        </w:rPr>
        <w:t xml:space="preserve"> </w:t>
      </w:r>
      <w:bookmarkStart w:id="0" w:name="_GoBack"/>
      <w:bookmarkEnd w:id="0"/>
    </w:p>
    <w:p w14:paraId="5C34E14A" w14:textId="77777777" w:rsidR="00973427" w:rsidRDefault="00973427"/>
    <w:p w14:paraId="26885AAD" w14:textId="3975649F" w:rsidR="00973427" w:rsidRDefault="00973427">
      <w:r>
        <w:t xml:space="preserve">By submitting your manuscript, you certify that the work has not been published before, that it is not being considered for publication by any other journal or venue, and that all co-authors (if any) have agreed to the submission.  </w:t>
      </w:r>
    </w:p>
    <w:p w14:paraId="67A203D9" w14:textId="7A571ACE" w:rsidR="009279DB" w:rsidRDefault="00762155">
      <w:r>
        <w:t xml:space="preserve">Manuscripts should be prepared for blind review with all identifying and potentially identifying information removed.  Names and email addresses of all authors and co-authors should be </w:t>
      </w:r>
      <w:r w:rsidR="00163D65">
        <w:t xml:space="preserve">provided </w:t>
      </w:r>
      <w:r w:rsidR="002941E1">
        <w:t xml:space="preserve">using </w:t>
      </w:r>
      <w:r w:rsidR="00163D65">
        <w:t xml:space="preserve">the website submission form only.  </w:t>
      </w:r>
    </w:p>
    <w:p w14:paraId="7CB75A76" w14:textId="24B593B2" w:rsidR="00973427" w:rsidRDefault="00973427">
      <w:r>
        <w:t xml:space="preserve">All articles and book reviews will be printed in English.  If a contribution is submitted by an author for whom English is not their native language, the manuscript must be edited by a native speaker before submission.  A typical paper for this journal should be no more than </w:t>
      </w:r>
      <w:r w:rsidR="005F2C9B">
        <w:t>9</w:t>
      </w:r>
      <w:r>
        <w:t>,000 words</w:t>
      </w:r>
      <w:r w:rsidR="005F2C9B">
        <w:t>, inclusive of all references, endnotes, and other material such as tables and figure captions.</w:t>
      </w:r>
    </w:p>
    <w:p w14:paraId="107FD5C6" w14:textId="23E43E53" w:rsidR="00973427" w:rsidRDefault="00973427">
      <w:r>
        <w:t>Manuscripts should be submitted in PDF format to ensure that any special characters or diacritical marks are correctly displayed.  If your manuscript is accepted for publication, you will be asked to submit the final version as a Word document, along with a matching PDF.</w:t>
      </w:r>
      <w:r w:rsidR="005F2C9B">
        <w:t xml:space="preserve">  At that stage, you will also need to supply an abstract of 100-150 words along with 4-5 keywords.  </w:t>
      </w:r>
    </w:p>
    <w:p w14:paraId="5BF427AF" w14:textId="2D08F2BA" w:rsidR="00973427" w:rsidRDefault="00973427">
      <w:r>
        <w:t xml:space="preserve">The system of transliteration of foreign terms and names should be consistent within each article and should conform to generally accepted practice.  Words from Sanskrit, </w:t>
      </w:r>
      <w:proofErr w:type="spellStart"/>
      <w:r>
        <w:t>P</w:t>
      </w:r>
      <w:r>
        <w:rPr>
          <w:rFonts w:ascii="Gandhari Unicode" w:hAnsi="Gandhari Unicode" w:cs="Gandhari Unicode"/>
        </w:rPr>
        <w:t>ā</w:t>
      </w:r>
      <w:r>
        <w:t>li</w:t>
      </w:r>
      <w:proofErr w:type="spellEnd"/>
      <w:r>
        <w:t xml:space="preserve"> and other South Asian languages should be transliterated using all necessary diacritical marks.  Phonetic transliteration of Tibetan terms and names is acceptable if the Wylie transliteration is given in parentheses at the first occurrence.</w:t>
      </w:r>
      <w:r w:rsidR="00D005D1">
        <w:t xml:space="preserve">  For East Asian materials</w:t>
      </w:r>
      <w:r w:rsidR="008F6839">
        <w:t xml:space="preserve"> involving characters, </w:t>
      </w:r>
      <w:r w:rsidR="00B32D2B">
        <w:t>translations or transliterations should be given in the main text, and the original characters should be</w:t>
      </w:r>
      <w:r w:rsidR="00255E7F">
        <w:t xml:space="preserve"> presented</w:t>
      </w:r>
      <w:r w:rsidR="00B32D2B">
        <w:t xml:space="preserve"> in footnotes using </w:t>
      </w:r>
      <w:proofErr w:type="spellStart"/>
      <w:r w:rsidR="00B32D2B">
        <w:t>unicode</w:t>
      </w:r>
      <w:proofErr w:type="spellEnd"/>
      <w:r w:rsidR="00B32D2B">
        <w:t xml:space="preserve"> fonts.  </w:t>
      </w:r>
      <w:r w:rsidR="004F3A72">
        <w:t>Short passages of only a few characters may be provided in parentheses in the main text.</w:t>
      </w:r>
    </w:p>
    <w:p w14:paraId="0F0854A3" w14:textId="77777777" w:rsidR="004F3A72" w:rsidRDefault="005F2C9B">
      <w:r>
        <w:t xml:space="preserve">Authors must obtain any necessary permissions to reuse third-party material in their article.  the use of short extracts of text is usually permitted for the purposes of criticism and review without securing formal permission.  If you wish to include any material in your paper for which you do not hold copyright and which is not covered by the preceding sentence, you will need to obtain written permission from the copyright holder prior to submission.  </w:t>
      </w:r>
    </w:p>
    <w:p w14:paraId="41118088" w14:textId="6A640DDD" w:rsidR="005F2C9B" w:rsidRDefault="005F2C9B">
      <w:r>
        <w:t xml:space="preserve">Authors are responsible for the accuracy of all quotations and for supplying complete references.  </w:t>
      </w:r>
      <w:r w:rsidR="004F3A72">
        <w:t>Citations to works should be provided</w:t>
      </w:r>
      <w:r w:rsidR="009279DB">
        <w:t xml:space="preserve"> in-text in the format (author, date: page</w:t>
      </w:r>
      <w:r w:rsidR="00163D65">
        <w:t xml:space="preserve">), </w:t>
      </w:r>
      <w:r w:rsidR="00B20E4F">
        <w:t xml:space="preserve">with full bibliographic information for the works </w:t>
      </w:r>
      <w:r w:rsidR="00002D8A">
        <w:t>in a References section at the end.  F</w:t>
      </w:r>
      <w:r w:rsidR="00163D65">
        <w:t>ootnotes should be used sparingly</w:t>
      </w:r>
      <w:r w:rsidR="00355E19">
        <w:t xml:space="preserve"> when necessary </w:t>
      </w:r>
      <w:r w:rsidR="00D26E73">
        <w:t>for</w:t>
      </w:r>
      <w:r w:rsidR="00355E19">
        <w:t xml:space="preserve"> more detailed information or</w:t>
      </w:r>
      <w:r w:rsidR="00D26E73">
        <w:t xml:space="preserve"> to provide</w:t>
      </w:r>
      <w:r w:rsidR="00355E19">
        <w:t xml:space="preserve"> </w:t>
      </w:r>
      <w:r w:rsidR="00B20E4F">
        <w:t>the original text of quotations in English translation.</w:t>
      </w:r>
      <w:r w:rsidR="009279DB">
        <w:t xml:space="preserve"> </w:t>
      </w:r>
    </w:p>
    <w:p w14:paraId="7D6A1CC5" w14:textId="7B58A80F" w:rsidR="005F2C9B" w:rsidRDefault="005F2C9B">
      <w:r>
        <w:t>There are no submission fees or page charges for this journal.</w:t>
      </w:r>
    </w:p>
    <w:sectPr w:rsidR="005F2C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Gandhari Unicode">
    <w:altName w:val="Arial Unicode MS"/>
    <w:panose1 w:val="020B0604020202020204"/>
    <w:charset w:val="00"/>
    <w:family w:val="auto"/>
    <w:pitch w:val="variable"/>
    <w:sig w:usb0="00000000" w:usb1="1001C0EB" w:usb2="00000000" w:usb3="00000000" w:csb0="800101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427"/>
    <w:rsid w:val="00002D8A"/>
    <w:rsid w:val="00094A7D"/>
    <w:rsid w:val="000B658B"/>
    <w:rsid w:val="000C677E"/>
    <w:rsid w:val="00163D65"/>
    <w:rsid w:val="00255E7F"/>
    <w:rsid w:val="002941E1"/>
    <w:rsid w:val="00355E19"/>
    <w:rsid w:val="004F3A72"/>
    <w:rsid w:val="005F2C9B"/>
    <w:rsid w:val="00627148"/>
    <w:rsid w:val="00762155"/>
    <w:rsid w:val="008F6839"/>
    <w:rsid w:val="00900086"/>
    <w:rsid w:val="00901E77"/>
    <w:rsid w:val="009279DB"/>
    <w:rsid w:val="00955FE1"/>
    <w:rsid w:val="00971E5B"/>
    <w:rsid w:val="00973427"/>
    <w:rsid w:val="00B035C0"/>
    <w:rsid w:val="00B20E4F"/>
    <w:rsid w:val="00B32D2B"/>
    <w:rsid w:val="00BE4FBE"/>
    <w:rsid w:val="00D005D1"/>
    <w:rsid w:val="00D26E73"/>
    <w:rsid w:val="00F738DC"/>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8C12E"/>
  <w15:chartTrackingRefBased/>
  <w15:docId w15:val="{F1E70AB8-1851-4E1A-A7D4-2306EF3C2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Goodman</dc:creator>
  <cp:keywords/>
  <dc:description/>
  <cp:lastModifiedBy>Jay L Garfield</cp:lastModifiedBy>
  <cp:revision>2</cp:revision>
  <dcterms:created xsi:type="dcterms:W3CDTF">2021-09-08T18:19:00Z</dcterms:created>
  <dcterms:modified xsi:type="dcterms:W3CDTF">2021-09-08T18:19:00Z</dcterms:modified>
</cp:coreProperties>
</file>